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0D" w:rsidRPr="0067260D" w:rsidRDefault="0067260D" w:rsidP="0067260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</w:pPr>
      <w:r w:rsidRPr="0067260D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36"/>
          <w:lang w:eastAsia="ru-RU"/>
        </w:rPr>
        <w:t>Как организовать изучение государственных символов в детском саду</w:t>
      </w:r>
    </w:p>
    <w:p w:rsidR="0067260D" w:rsidRPr="0067260D" w:rsidRDefault="0067260D" w:rsidP="0067260D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7260D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C715C21" wp14:editId="33E83DAC">
                <wp:extent cx="302260" cy="302260"/>
                <wp:effectExtent l="0" t="0" r="0" b="0"/>
                <wp:docPr id="1" name="AutoShape 1" descr="aut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author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lCjpLtwIAAMYFAAAO&#10;AAAAAAAAAAAAAAAAAC4CAABkcnMvZTJvRG9jLnhtbFBLAQItABQABgAIAAAAIQACnVV42QAAAAMB&#10;AAAPAAAAAAAAAAAAAAAAABE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67260D" w:rsidRPr="0067260D" w:rsidRDefault="0067260D" w:rsidP="006726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7260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Первое направление – включить государственные символы России в пространственную</w:t>
      </w:r>
      <w:r w:rsidRPr="006726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67260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образовательную среду детского сада. Можно разместить их в каждой группе или в общем пространстве – например, в актовом зале. Так воспитанники быстрее привыкнут к новым объектам и заинтересуются их назначением.</w:t>
      </w:r>
      <w:bookmarkStart w:id="0" w:name="_GoBack"/>
      <w:bookmarkEnd w:id="0"/>
    </w:p>
    <w:p w:rsidR="0067260D" w:rsidRPr="0067260D" w:rsidRDefault="0067260D" w:rsidP="006726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7260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Второе направление – проводить тематические мероприятия в формах, доступных для дошкольников, в рамках всех образовательных областей: социально-коммуникативного, познавательного, речевого, художественно-эстетического и физического развития. Подробнее смотрите в таблице.</w:t>
      </w:r>
    </w:p>
    <w:p w:rsidR="0067260D" w:rsidRDefault="0067260D" w:rsidP="006726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  <w:r w:rsidRPr="0067260D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Как изучать государственные символы России в рамках образовательных областей</w:t>
      </w:r>
    </w:p>
    <w:p w:rsidR="0067260D" w:rsidRPr="0067260D" w:rsidRDefault="0067260D" w:rsidP="006726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7260D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дошкольного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2899"/>
        <w:gridCol w:w="3728"/>
      </w:tblGrid>
      <w:tr w:rsidR="0067260D" w:rsidRPr="0067260D" w:rsidTr="0067260D">
        <w:tc>
          <w:tcPr>
            <w:tcW w:w="5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5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работы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Что должен усвоить воспитанник</w:t>
            </w:r>
          </w:p>
        </w:tc>
      </w:tr>
      <w:tr w:rsidR="0067260D" w:rsidRPr="0067260D" w:rsidTr="0067260D">
        <w:tc>
          <w:tcPr>
            <w:tcW w:w="5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5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Игровая деятельность</w:t>
            </w:r>
          </w:p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Театрализованная деятельность</w:t>
            </w:r>
          </w:p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стихов о Родине, флаге и т.д.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госсимволах</w:t>
            </w:r>
            <w:proofErr w:type="spellEnd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олицетворяющих Родину</w:t>
            </w:r>
          </w:p>
        </w:tc>
      </w:tr>
      <w:tr w:rsidR="0067260D" w:rsidRPr="0067260D" w:rsidTr="0067260D">
        <w:tc>
          <w:tcPr>
            <w:tcW w:w="5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260D" w:rsidRPr="0067260D" w:rsidRDefault="0067260D" w:rsidP="00672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Усвоить нормы и ценности, принятые в обществе, включая моральные и нравственные.</w:t>
            </w:r>
          </w:p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67260D" w:rsidRPr="0067260D" w:rsidTr="0067260D">
        <w:tc>
          <w:tcPr>
            <w:tcW w:w="5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7260D" w:rsidRPr="0067260D" w:rsidRDefault="0067260D" w:rsidP="00672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Познакомиться с книжной культурой, детской литературой.</w:t>
            </w:r>
          </w:p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Расширить представления о </w:t>
            </w:r>
            <w:proofErr w:type="spellStart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госсимволах</w:t>
            </w:r>
            <w:proofErr w:type="spellEnd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страны и ее истории</w:t>
            </w:r>
          </w:p>
        </w:tc>
      </w:tr>
      <w:tr w:rsidR="0067260D" w:rsidRPr="0067260D" w:rsidTr="0067260D">
        <w:tc>
          <w:tcPr>
            <w:tcW w:w="5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5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форм</w:t>
            </w:r>
            <w:proofErr w:type="gramStart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ы–</w:t>
            </w:r>
            <w:proofErr w:type="gramEnd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</w:t>
            </w:r>
            <w:proofErr w:type="gramStart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ассоциативно</w:t>
            </w:r>
            <w:proofErr w:type="gramEnd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связывать </w:t>
            </w:r>
            <w:proofErr w:type="spellStart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госсимволы</w:t>
            </w:r>
            <w:proofErr w:type="spellEnd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важными историческими событиями страны</w:t>
            </w:r>
          </w:p>
        </w:tc>
      </w:tr>
      <w:tr w:rsidR="0067260D" w:rsidRPr="0067260D" w:rsidTr="0067260D">
        <w:tc>
          <w:tcPr>
            <w:tcW w:w="5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5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мероприятия</w:t>
            </w:r>
          </w:p>
        </w:tc>
        <w:tc>
          <w:tcPr>
            <w:tcW w:w="80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260D" w:rsidRPr="0067260D" w:rsidRDefault="0067260D" w:rsidP="0067260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использовать </w:t>
            </w:r>
            <w:proofErr w:type="spellStart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госсимволы</w:t>
            </w:r>
            <w:proofErr w:type="spellEnd"/>
            <w:r w:rsidRPr="00672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</w:tbl>
    <w:p w:rsidR="0067260D" w:rsidRPr="0067260D" w:rsidRDefault="0067260D" w:rsidP="00672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60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67260D" w:rsidRPr="0067260D" w:rsidRDefault="0067260D" w:rsidP="0067260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7260D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8F68E4" w:rsidRPr="0067260D" w:rsidRDefault="008F68E4">
      <w:pPr>
        <w:rPr>
          <w:rFonts w:ascii="Times New Roman" w:hAnsi="Times New Roman" w:cs="Times New Roman"/>
        </w:rPr>
      </w:pPr>
    </w:p>
    <w:sectPr w:rsidR="008F68E4" w:rsidRPr="0067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0D"/>
    <w:rsid w:val="0067260D"/>
    <w:rsid w:val="008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22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753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828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16939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4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7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detsad1</cp:lastModifiedBy>
  <cp:revision>1</cp:revision>
  <dcterms:created xsi:type="dcterms:W3CDTF">2022-10-25T08:02:00Z</dcterms:created>
  <dcterms:modified xsi:type="dcterms:W3CDTF">2022-10-25T08:04:00Z</dcterms:modified>
</cp:coreProperties>
</file>